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1B5AF4" w:rsidRPr="004F1454" w:rsidRDefault="001B5AF4" w:rsidP="004F1454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32"/>
          <w:szCs w:val="32"/>
        </w:rPr>
      </w:pPr>
      <w:r w:rsidRPr="004F1454">
        <w:rPr>
          <w:b/>
          <w:i/>
          <w:sz w:val="32"/>
          <w:szCs w:val="32"/>
        </w:rPr>
        <w:lastRenderedPageBreak/>
        <w:t xml:space="preserve">Regulamin Konkursu Literackiego w ramach </w:t>
      </w:r>
      <w:r w:rsidR="008905DA">
        <w:rPr>
          <w:b/>
          <w:i/>
          <w:sz w:val="32"/>
          <w:szCs w:val="32"/>
        </w:rPr>
        <w:br/>
      </w:r>
      <w:r w:rsidRPr="004F1454">
        <w:rPr>
          <w:b/>
          <w:i/>
          <w:sz w:val="32"/>
          <w:szCs w:val="32"/>
        </w:rPr>
        <w:t xml:space="preserve">I Wojewódzkiego Konkursu </w:t>
      </w:r>
      <w:r w:rsidR="008905DA">
        <w:rPr>
          <w:b/>
          <w:i/>
          <w:sz w:val="32"/>
          <w:szCs w:val="32"/>
        </w:rPr>
        <w:br/>
      </w:r>
      <w:r w:rsidRPr="004F1454">
        <w:rPr>
          <w:b/>
          <w:i/>
          <w:sz w:val="32"/>
          <w:szCs w:val="32"/>
        </w:rPr>
        <w:t>Wiedzy o Życiu</w:t>
      </w:r>
      <w:r w:rsidR="006205FF" w:rsidRPr="004F1454">
        <w:rPr>
          <w:b/>
          <w:i/>
          <w:sz w:val="32"/>
          <w:szCs w:val="32"/>
        </w:rPr>
        <w:t xml:space="preserve"> </w:t>
      </w:r>
      <w:r w:rsidRPr="004F1454">
        <w:rPr>
          <w:b/>
          <w:i/>
          <w:sz w:val="32"/>
          <w:szCs w:val="32"/>
        </w:rPr>
        <w:t>i Twórczości Henryka Sienkiewicza</w:t>
      </w:r>
    </w:p>
    <w:p w:rsidR="008369FE" w:rsidRPr="00F42425" w:rsidRDefault="004C0C16" w:rsidP="008369FE">
      <w:pPr>
        <w:pStyle w:val="msonormalcxspdrugie"/>
        <w:spacing w:line="360" w:lineRule="auto"/>
        <w:ind w:left="142"/>
        <w:contextualSpacing/>
        <w:jc w:val="both"/>
        <w:rPr>
          <w:b/>
          <w:u w:val="single"/>
        </w:rPr>
      </w:pPr>
      <w:r>
        <w:rPr>
          <w:b/>
          <w:u w:val="single"/>
        </w:rPr>
        <w:t>I Cele:</w:t>
      </w:r>
    </w:p>
    <w:p w:rsidR="008369FE" w:rsidRPr="00F42425" w:rsidRDefault="008369FE" w:rsidP="008369FE">
      <w:pPr>
        <w:pStyle w:val="msonormalcxspdrugie"/>
        <w:spacing w:line="360" w:lineRule="auto"/>
        <w:ind w:left="360"/>
        <w:contextualSpacing/>
        <w:jc w:val="both"/>
      </w:pPr>
      <w:r w:rsidRPr="00F42425">
        <w:t>- propagowanie wiedzy o życiu i twórczości Henryka Sienkiewicza,</w:t>
      </w:r>
    </w:p>
    <w:p w:rsidR="008369FE" w:rsidRPr="00F42425" w:rsidRDefault="008369FE" w:rsidP="008369FE">
      <w:pPr>
        <w:pStyle w:val="msonormalcxspdrugie"/>
        <w:spacing w:line="360" w:lineRule="auto"/>
        <w:ind w:left="360"/>
        <w:contextualSpacing/>
        <w:jc w:val="both"/>
      </w:pPr>
      <w:r w:rsidRPr="00F42425">
        <w:t>- zachęcenie uczniów do prezentowania własnych umiejętności pisarskich,</w:t>
      </w:r>
    </w:p>
    <w:p w:rsidR="008369FE" w:rsidRPr="00F42425" w:rsidRDefault="008369FE" w:rsidP="008369FE">
      <w:pPr>
        <w:pStyle w:val="msonormalcxspdrugie"/>
        <w:spacing w:line="360" w:lineRule="auto"/>
        <w:ind w:left="360"/>
        <w:contextualSpacing/>
        <w:jc w:val="both"/>
      </w:pPr>
      <w:r w:rsidRPr="00F42425">
        <w:t>- popularyzowanie twórczości literackiej dzieci i młodzieży,</w:t>
      </w:r>
    </w:p>
    <w:p w:rsidR="008369FE" w:rsidRPr="00F42425" w:rsidRDefault="008369FE" w:rsidP="008369FE">
      <w:pPr>
        <w:pStyle w:val="msonormalcxspdrugie"/>
        <w:spacing w:line="360" w:lineRule="auto"/>
        <w:ind w:left="360"/>
        <w:contextualSpacing/>
        <w:jc w:val="both"/>
      </w:pPr>
      <w:r w:rsidRPr="00F42425">
        <w:t>- rozwijanie wrażliwości i wyobraźni.</w:t>
      </w:r>
    </w:p>
    <w:p w:rsidR="008369FE" w:rsidRPr="00F42425" w:rsidRDefault="004C0C16" w:rsidP="008369FE">
      <w:pPr>
        <w:pStyle w:val="msonormalcxspdrugie"/>
        <w:spacing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II Organizator:</w:t>
      </w:r>
    </w:p>
    <w:p w:rsidR="00121DF6" w:rsidRDefault="008369FE" w:rsidP="00121DF6">
      <w:pPr>
        <w:pStyle w:val="msonormalcxspdrugie"/>
        <w:numPr>
          <w:ilvl w:val="0"/>
          <w:numId w:val="20"/>
        </w:numPr>
        <w:spacing w:line="360" w:lineRule="auto"/>
        <w:contextualSpacing/>
        <w:jc w:val="both"/>
      </w:pPr>
      <w:r w:rsidRPr="00F42425">
        <w:t>Szkoła Podstawowa im. Henryka Sienkiewicza w Oblęgorku.</w:t>
      </w:r>
    </w:p>
    <w:p w:rsidR="00F82CA3" w:rsidRPr="00F42425" w:rsidRDefault="004C0C16" w:rsidP="008369FE">
      <w:pPr>
        <w:pStyle w:val="msonormalcxspdrugie"/>
        <w:spacing w:line="360" w:lineRule="auto"/>
        <w:ind w:left="142" w:hanging="142"/>
        <w:contextualSpacing/>
        <w:jc w:val="both"/>
        <w:rPr>
          <w:b/>
          <w:u w:val="single"/>
        </w:rPr>
      </w:pPr>
      <w:r>
        <w:rPr>
          <w:b/>
          <w:u w:val="single"/>
        </w:rPr>
        <w:t>III Adresaci konkursu:</w:t>
      </w:r>
    </w:p>
    <w:p w:rsidR="008369FE" w:rsidRPr="00F42425" w:rsidRDefault="008369FE" w:rsidP="00023952">
      <w:pPr>
        <w:pStyle w:val="msonormalcxspdrugie"/>
        <w:tabs>
          <w:tab w:val="left" w:pos="6210"/>
        </w:tabs>
      </w:pPr>
      <w:r w:rsidRPr="00F42425">
        <w:t xml:space="preserve">Uczniowie szkół podstawowych z terenu województwa świętokrzyskiego. </w:t>
      </w:r>
      <w:r w:rsidRPr="00F42425">
        <w:br/>
        <w:t>Konkurs odbywa się w dwóch kategoriach wiekowych, dla których ustalono odrębne formy literackie:</w:t>
      </w:r>
    </w:p>
    <w:p w:rsidR="008369FE" w:rsidRPr="00F42425" w:rsidRDefault="008369FE" w:rsidP="00023952">
      <w:pPr>
        <w:pStyle w:val="msonormalcxspdrugie"/>
        <w:numPr>
          <w:ilvl w:val="0"/>
          <w:numId w:val="21"/>
        </w:numPr>
        <w:ind w:left="1080" w:hanging="540"/>
        <w:contextualSpacing/>
        <w:jc w:val="both"/>
      </w:pPr>
      <w:r w:rsidRPr="00F42425">
        <w:t>uczniowie klas IV-VI szkoły podstawowej</w:t>
      </w:r>
      <w:r w:rsidR="00BE4CDC" w:rsidRPr="00F42425">
        <w:t>:</w:t>
      </w:r>
    </w:p>
    <w:p w:rsidR="008369FE" w:rsidRPr="00F42425" w:rsidRDefault="008369FE" w:rsidP="00023952">
      <w:pPr>
        <w:pStyle w:val="msonormalcxspdrugie"/>
        <w:jc w:val="center"/>
        <w:rPr>
          <w:b/>
          <w:i/>
        </w:rPr>
      </w:pPr>
      <w:r w:rsidRPr="00F42425">
        <w:rPr>
          <w:b/>
          <w:i/>
        </w:rPr>
        <w:t>List do Henryka Sienkiewicza</w:t>
      </w:r>
    </w:p>
    <w:p w:rsidR="008369FE" w:rsidRPr="00F42425" w:rsidRDefault="008369FE" w:rsidP="00023952">
      <w:pPr>
        <w:pStyle w:val="msonormalcxspdrugie"/>
        <w:numPr>
          <w:ilvl w:val="0"/>
          <w:numId w:val="21"/>
        </w:numPr>
        <w:ind w:left="1080" w:hanging="540"/>
        <w:contextualSpacing/>
        <w:jc w:val="both"/>
      </w:pPr>
      <w:r w:rsidRPr="00F42425">
        <w:t>uczniowie klas VII-VIII</w:t>
      </w:r>
      <w:r w:rsidR="00BE4CDC" w:rsidRPr="00F42425">
        <w:t>:</w:t>
      </w:r>
    </w:p>
    <w:p w:rsidR="00023952" w:rsidRPr="00F42425" w:rsidRDefault="008369FE" w:rsidP="00023952">
      <w:pPr>
        <w:pStyle w:val="msonormalcxspdrugie"/>
        <w:ind w:left="540"/>
        <w:contextualSpacing/>
        <w:jc w:val="center"/>
      </w:pPr>
      <w:r w:rsidRPr="00F42425">
        <w:rPr>
          <w:b/>
          <w:bCs/>
          <w:i/>
        </w:rPr>
        <w:t xml:space="preserve">Wywiad z wybranym bohaterem „Quo </w:t>
      </w:r>
      <w:proofErr w:type="spellStart"/>
      <w:r w:rsidRPr="00F42425">
        <w:rPr>
          <w:b/>
          <w:bCs/>
          <w:i/>
        </w:rPr>
        <w:t>vadis</w:t>
      </w:r>
      <w:proofErr w:type="spellEnd"/>
      <w:r w:rsidRPr="00F42425">
        <w:rPr>
          <w:b/>
          <w:bCs/>
          <w:i/>
        </w:rPr>
        <w:t>”</w:t>
      </w:r>
    </w:p>
    <w:p w:rsidR="00F82CA3" w:rsidRDefault="008369FE" w:rsidP="008369FE">
      <w:pPr>
        <w:spacing w:line="360" w:lineRule="auto"/>
        <w:jc w:val="both"/>
        <w:rPr>
          <w:b/>
          <w:u w:val="single"/>
        </w:rPr>
      </w:pPr>
      <w:r w:rsidRPr="004D6191">
        <w:rPr>
          <w:b/>
          <w:u w:val="single"/>
        </w:rPr>
        <w:t>IV W</w:t>
      </w:r>
      <w:r w:rsidR="004C0C16" w:rsidRPr="004D6191">
        <w:rPr>
          <w:b/>
          <w:u w:val="single"/>
        </w:rPr>
        <w:t>arunki uczestnictwa w konkursie:</w:t>
      </w:r>
    </w:p>
    <w:p w:rsidR="00F82CA3" w:rsidRPr="007C236E" w:rsidRDefault="00F82CA3" w:rsidP="00F82CA3">
      <w:pPr>
        <w:spacing w:line="360" w:lineRule="auto"/>
        <w:rPr>
          <w:b/>
        </w:rPr>
      </w:pPr>
      <w:r w:rsidRPr="007C236E">
        <w:rPr>
          <w:b/>
        </w:rPr>
        <w:t>Szkoła podstaw</w:t>
      </w:r>
      <w:r w:rsidR="00957362">
        <w:rPr>
          <w:b/>
        </w:rPr>
        <w:t>owa organizuje i przeprowadza</w:t>
      </w:r>
      <w:r w:rsidR="003356C9">
        <w:rPr>
          <w:b/>
        </w:rPr>
        <w:t xml:space="preserve"> etap szkolny, w którym:</w:t>
      </w:r>
    </w:p>
    <w:p w:rsidR="00924C26" w:rsidRDefault="00696424" w:rsidP="00924C26">
      <w:pPr>
        <w:numPr>
          <w:ilvl w:val="0"/>
          <w:numId w:val="20"/>
        </w:numPr>
        <w:spacing w:line="360" w:lineRule="auto"/>
      </w:pPr>
      <w:r>
        <w:t>u</w:t>
      </w:r>
      <w:r w:rsidR="00F82CA3">
        <w:t>czestnik przygotowuje jedną pracę, wcześniej niepublikowaną i  nienagrodzoną, o objętości nieprzekraczającej 2 stron wydruku komputerowego formantu A4, czcionka 12, Times New Roman, interlinia 1,5</w:t>
      </w:r>
      <w:r>
        <w:t>.</w:t>
      </w:r>
    </w:p>
    <w:p w:rsidR="003864F3" w:rsidRDefault="00924C26" w:rsidP="003864F3">
      <w:pPr>
        <w:spacing w:line="360" w:lineRule="auto"/>
      </w:pPr>
      <w:r>
        <w:t xml:space="preserve"> S</w:t>
      </w:r>
      <w:r w:rsidR="00BD5DAF">
        <w:t>zkoła</w:t>
      </w:r>
      <w:r>
        <w:t xml:space="preserve"> podstawowa </w:t>
      </w:r>
      <w:r w:rsidR="00BD5DAF">
        <w:t xml:space="preserve"> na </w:t>
      </w:r>
      <w:r w:rsidR="00BD5DAF" w:rsidRPr="00924C26">
        <w:rPr>
          <w:b/>
        </w:rPr>
        <w:t>etap wojewódzki</w:t>
      </w:r>
      <w:r w:rsidR="00BD5DAF">
        <w:t xml:space="preserve"> może przesłać </w:t>
      </w:r>
      <w:proofErr w:type="spellStart"/>
      <w:r w:rsidR="00BD5DAF">
        <w:t>max</w:t>
      </w:r>
      <w:proofErr w:type="spellEnd"/>
      <w:r w:rsidR="00BD5DAF">
        <w:t xml:space="preserve">. dwie prace w terminie </w:t>
      </w:r>
    </w:p>
    <w:p w:rsidR="00F82CA3" w:rsidRPr="00BD5DAF" w:rsidRDefault="00BD5DAF" w:rsidP="003864F3">
      <w:pPr>
        <w:spacing w:line="360" w:lineRule="auto"/>
      </w:pPr>
      <w:r>
        <w:t xml:space="preserve">do </w:t>
      </w:r>
      <w:r w:rsidR="00E00EEC">
        <w:t>0</w:t>
      </w:r>
      <w:r>
        <w:t>3.10.2019 r.</w:t>
      </w:r>
      <w:r w:rsidR="0056036C">
        <w:t xml:space="preserve"> Adres organizatora:</w:t>
      </w:r>
    </w:p>
    <w:p w:rsidR="00F82CA3" w:rsidRDefault="00F82CA3" w:rsidP="00530AE5">
      <w:pPr>
        <w:pStyle w:val="msonormalcxspdrugie"/>
        <w:spacing w:line="360" w:lineRule="auto"/>
        <w:jc w:val="center"/>
        <w:rPr>
          <w:i/>
          <w:sz w:val="22"/>
          <w:szCs w:val="22"/>
        </w:rPr>
      </w:pPr>
      <w:r w:rsidRPr="00F42425">
        <w:t xml:space="preserve"> </w:t>
      </w:r>
      <w:r w:rsidRPr="001F7650">
        <w:rPr>
          <w:sz w:val="22"/>
          <w:szCs w:val="22"/>
        </w:rPr>
        <w:t>Szkoła Podstawowa im. H. Sienkiewicza  w Oblęgorku</w:t>
      </w:r>
      <w:r w:rsidRPr="001F7650">
        <w:rPr>
          <w:sz w:val="22"/>
          <w:szCs w:val="22"/>
        </w:rPr>
        <w:br/>
        <w:t>ul. Gimnazjalna 15</w:t>
      </w:r>
      <w:r w:rsidR="001F7650">
        <w:rPr>
          <w:sz w:val="22"/>
          <w:szCs w:val="22"/>
        </w:rPr>
        <w:t xml:space="preserve">, </w:t>
      </w:r>
      <w:r w:rsidRPr="001F7650">
        <w:rPr>
          <w:sz w:val="22"/>
          <w:szCs w:val="22"/>
        </w:rPr>
        <w:t>26-067 Strawczyn</w:t>
      </w:r>
      <w:r w:rsidRPr="001F7650">
        <w:rPr>
          <w:sz w:val="22"/>
          <w:szCs w:val="22"/>
        </w:rPr>
        <w:br/>
        <w:t xml:space="preserve">z dopiskiem </w:t>
      </w:r>
      <w:r w:rsidRPr="001F7650">
        <w:rPr>
          <w:i/>
          <w:sz w:val="22"/>
          <w:szCs w:val="22"/>
        </w:rPr>
        <w:t>„I Konkurs - Konkurs Literacki”</w:t>
      </w:r>
    </w:p>
    <w:p w:rsidR="000E466B" w:rsidRDefault="000E466B" w:rsidP="00530AE5">
      <w:pPr>
        <w:pStyle w:val="msonormalcxspdrugie"/>
        <w:spacing w:line="360" w:lineRule="auto"/>
        <w:jc w:val="center"/>
        <w:rPr>
          <w:i/>
          <w:sz w:val="22"/>
          <w:szCs w:val="22"/>
        </w:rPr>
      </w:pPr>
    </w:p>
    <w:p w:rsidR="000E466B" w:rsidRPr="000E466B" w:rsidRDefault="000E466B" w:rsidP="000E466B">
      <w:pPr>
        <w:pStyle w:val="msonormalcxspdrugie"/>
        <w:spacing w:line="360" w:lineRule="auto"/>
        <w:rPr>
          <w:b/>
          <w:sz w:val="22"/>
          <w:szCs w:val="22"/>
          <w:u w:val="single"/>
        </w:rPr>
      </w:pPr>
      <w:r w:rsidRPr="000E466B">
        <w:rPr>
          <w:b/>
          <w:sz w:val="22"/>
          <w:szCs w:val="22"/>
          <w:u w:val="single"/>
        </w:rPr>
        <w:lastRenderedPageBreak/>
        <w:t>V Wymagania:</w:t>
      </w:r>
    </w:p>
    <w:p w:rsidR="008369FE" w:rsidRPr="00F42425" w:rsidRDefault="008369FE" w:rsidP="008905DA">
      <w:pPr>
        <w:numPr>
          <w:ilvl w:val="0"/>
          <w:numId w:val="21"/>
        </w:numPr>
        <w:spacing w:line="360" w:lineRule="auto"/>
        <w:ind w:left="1134" w:hanging="567"/>
        <w:contextualSpacing/>
        <w:jc w:val="both"/>
        <w:rPr>
          <w:b/>
        </w:rPr>
      </w:pPr>
      <w:r w:rsidRPr="00F42425">
        <w:t>Praca konkursowa w wersji pisemnej (znormalizowany maszynopis formatu A4; czcionka Times New Roman, rozmiar 12; interlinia 1,5 wiersza), a także w wersji elektronicznej (nośnik CD, format Word Microsoft [.</w:t>
      </w:r>
      <w:proofErr w:type="spellStart"/>
      <w:r w:rsidRPr="00F42425">
        <w:t>doc</w:t>
      </w:r>
      <w:proofErr w:type="spellEnd"/>
      <w:r w:rsidRPr="00F42425">
        <w:t>] lub .PDF).</w:t>
      </w:r>
    </w:p>
    <w:p w:rsidR="008369FE" w:rsidRPr="00F42425" w:rsidRDefault="008369FE" w:rsidP="008905DA">
      <w:pPr>
        <w:numPr>
          <w:ilvl w:val="0"/>
          <w:numId w:val="21"/>
        </w:numPr>
        <w:spacing w:line="360" w:lineRule="auto"/>
        <w:ind w:left="1134" w:hanging="567"/>
        <w:contextualSpacing/>
        <w:jc w:val="both"/>
        <w:rPr>
          <w:b/>
        </w:rPr>
      </w:pPr>
      <w:r w:rsidRPr="00F42425">
        <w:t>Praca nie może przekroczyć dwóch stron formatu A4.</w:t>
      </w:r>
    </w:p>
    <w:p w:rsidR="008369FE" w:rsidRPr="00530AE5" w:rsidRDefault="00250BC3" w:rsidP="008905DA">
      <w:pPr>
        <w:numPr>
          <w:ilvl w:val="0"/>
          <w:numId w:val="21"/>
        </w:numPr>
        <w:spacing w:line="360" w:lineRule="auto"/>
        <w:ind w:left="1134" w:hanging="567"/>
        <w:contextualSpacing/>
        <w:jc w:val="both"/>
        <w:rPr>
          <w:b/>
          <w:u w:val="single"/>
        </w:rPr>
      </w:pPr>
      <w:r>
        <w:t>Praca</w:t>
      </w:r>
      <w:r w:rsidR="008369FE" w:rsidRPr="00F42425">
        <w:t xml:space="preserve"> powinny być opatrzone pseudonimem oraz informacją o kategorii wiekowej uczestnika. W zaklejonej kopercie, z takim samym pseudonimem, należy podać imię i nazwis</w:t>
      </w:r>
      <w:r w:rsidR="008905DA">
        <w:t xml:space="preserve">ko ucznia, klasę, nazwę, adres </w:t>
      </w:r>
      <w:r w:rsidR="008369FE" w:rsidRPr="00F42425">
        <w:t>i telefon szkoły, imię i nazwisko nauczyciela. Praca nie może zawierać żadnej informacji identyfikującej jej autora.</w:t>
      </w:r>
    </w:p>
    <w:p w:rsidR="00530AE5" w:rsidRPr="0087408B" w:rsidRDefault="00530AE5" w:rsidP="00530AE5">
      <w:pPr>
        <w:numPr>
          <w:ilvl w:val="0"/>
          <w:numId w:val="21"/>
        </w:numPr>
        <w:spacing w:line="360" w:lineRule="auto"/>
        <w:ind w:left="1134" w:hanging="567"/>
        <w:contextualSpacing/>
        <w:jc w:val="both"/>
        <w:rPr>
          <w:b/>
          <w:u w:val="single"/>
        </w:rPr>
      </w:pPr>
      <w:r w:rsidRPr="00F42425">
        <w:t>Wypełniona i podpisa</w:t>
      </w:r>
      <w:r>
        <w:t>na karta zgłoszeniowa (zał. nr 1a</w:t>
      </w:r>
      <w:r w:rsidRPr="00F42425">
        <w:t>)</w:t>
      </w:r>
      <w:r>
        <w:t>.</w:t>
      </w:r>
    </w:p>
    <w:p w:rsidR="008369FE" w:rsidRPr="00F42425" w:rsidRDefault="004C0C16" w:rsidP="008905D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</w:t>
      </w:r>
      <w:r w:rsidR="003C6308">
        <w:rPr>
          <w:b/>
          <w:u w:val="single"/>
        </w:rPr>
        <w:t>I</w:t>
      </w:r>
      <w:r>
        <w:rPr>
          <w:b/>
          <w:u w:val="single"/>
        </w:rPr>
        <w:t xml:space="preserve"> Kryteria oceny</w:t>
      </w:r>
      <w:r w:rsidR="00735B59">
        <w:rPr>
          <w:b/>
          <w:u w:val="single"/>
        </w:rPr>
        <w:t>:</w:t>
      </w:r>
    </w:p>
    <w:p w:rsidR="008369FE" w:rsidRPr="00F42425" w:rsidRDefault="008369FE" w:rsidP="008905DA">
      <w:pPr>
        <w:spacing w:line="360" w:lineRule="auto"/>
        <w:jc w:val="both"/>
      </w:pPr>
      <w:r w:rsidRPr="00F42425">
        <w:t xml:space="preserve">         1. Zgodność pracy z tematem konkursu.</w:t>
      </w:r>
    </w:p>
    <w:p w:rsidR="008369FE" w:rsidRPr="00F42425" w:rsidRDefault="008369FE" w:rsidP="008905DA">
      <w:pPr>
        <w:spacing w:line="360" w:lineRule="auto"/>
        <w:jc w:val="both"/>
      </w:pPr>
      <w:r w:rsidRPr="00F42425">
        <w:t xml:space="preserve">         2. Bogate słownictwo, ciekawy styl. </w:t>
      </w:r>
    </w:p>
    <w:p w:rsidR="008369FE" w:rsidRPr="00F42425" w:rsidRDefault="008369FE" w:rsidP="008905DA">
      <w:pPr>
        <w:spacing w:line="360" w:lineRule="auto"/>
        <w:jc w:val="both"/>
      </w:pPr>
      <w:r w:rsidRPr="00F42425">
        <w:t xml:space="preserve">         3. Twórczy charakter utworu. </w:t>
      </w:r>
    </w:p>
    <w:p w:rsidR="000F03A7" w:rsidRDefault="008369FE" w:rsidP="008905DA">
      <w:pPr>
        <w:spacing w:line="360" w:lineRule="auto"/>
        <w:jc w:val="both"/>
        <w:rPr>
          <w:b/>
          <w:u w:val="single"/>
        </w:rPr>
      </w:pPr>
      <w:r w:rsidRPr="00F42425">
        <w:t xml:space="preserve">         4. Ogólny wyraz artystyczny. </w:t>
      </w:r>
    </w:p>
    <w:p w:rsidR="000F03A7" w:rsidRDefault="000F03A7" w:rsidP="008905DA">
      <w:pPr>
        <w:spacing w:line="360" w:lineRule="auto"/>
        <w:jc w:val="both"/>
        <w:rPr>
          <w:b/>
          <w:u w:val="single"/>
        </w:rPr>
      </w:pPr>
      <w:r w:rsidRPr="000F03A7">
        <w:rPr>
          <w:b/>
          <w:u w:val="single"/>
        </w:rPr>
        <w:t>VI</w:t>
      </w:r>
      <w:r w:rsidR="003C6308">
        <w:rPr>
          <w:b/>
          <w:u w:val="single"/>
        </w:rPr>
        <w:t>I</w:t>
      </w:r>
      <w:r w:rsidRPr="000F03A7">
        <w:rPr>
          <w:b/>
          <w:u w:val="single"/>
        </w:rPr>
        <w:t xml:space="preserve"> Ogłoszenie wyników konkursu i nagrody</w:t>
      </w:r>
      <w:r w:rsidR="00735B59">
        <w:rPr>
          <w:b/>
          <w:u w:val="single"/>
        </w:rPr>
        <w:t>:</w:t>
      </w:r>
    </w:p>
    <w:p w:rsidR="00FE3583" w:rsidRDefault="00FE3583" w:rsidP="00FE3583">
      <w:pPr>
        <w:numPr>
          <w:ilvl w:val="0"/>
          <w:numId w:val="28"/>
        </w:numPr>
        <w:spacing w:line="360" w:lineRule="auto"/>
        <w:jc w:val="both"/>
      </w:pPr>
      <w:r w:rsidRPr="00FE3583">
        <w:t>Laureatem konkursu jes</w:t>
      </w:r>
      <w:r>
        <w:t>t</w:t>
      </w:r>
      <w:r w:rsidRPr="00FE3583">
        <w:t xml:space="preserve"> osoba, która </w:t>
      </w:r>
      <w:r>
        <w:t>uzyskała I, II lub III miejsce.</w:t>
      </w:r>
    </w:p>
    <w:p w:rsidR="00FB07D7" w:rsidRPr="00FB07D7" w:rsidRDefault="00353016" w:rsidP="00353016">
      <w:pPr>
        <w:numPr>
          <w:ilvl w:val="0"/>
          <w:numId w:val="28"/>
        </w:numPr>
        <w:spacing w:line="360" w:lineRule="auto"/>
        <w:jc w:val="both"/>
      </w:pPr>
      <w:r w:rsidRPr="00F42425">
        <w:t>Rozstrz</w:t>
      </w:r>
      <w:r>
        <w:t>y</w:t>
      </w:r>
      <w:r w:rsidRPr="00F42425">
        <w:t xml:space="preserve">gnięcie konkursu nastąpi </w:t>
      </w:r>
      <w:r>
        <w:rPr>
          <w:b/>
        </w:rPr>
        <w:t>10</w:t>
      </w:r>
      <w:r w:rsidRPr="00F42425">
        <w:rPr>
          <w:b/>
        </w:rPr>
        <w:t xml:space="preserve"> października 2019 r. Wyniki konkursu zostaną</w:t>
      </w:r>
      <w:r w:rsidRPr="00F42425">
        <w:t xml:space="preserve"> </w:t>
      </w:r>
      <w:r w:rsidRPr="00F42425">
        <w:rPr>
          <w:b/>
        </w:rPr>
        <w:t xml:space="preserve">ogłoszone na stronie internetowej Szkoły Podstawowej </w:t>
      </w:r>
    </w:p>
    <w:p w:rsidR="00353016" w:rsidRPr="00F42425" w:rsidRDefault="00FB07D7" w:rsidP="00FB07D7">
      <w:pPr>
        <w:spacing w:line="360" w:lineRule="auto"/>
        <w:ind w:left="720"/>
        <w:jc w:val="both"/>
      </w:pPr>
      <w:r>
        <w:rPr>
          <w:b/>
        </w:rPr>
        <w:t>im.</w:t>
      </w:r>
      <w:r w:rsidR="00A551AD">
        <w:rPr>
          <w:b/>
        </w:rPr>
        <w:t xml:space="preserve"> </w:t>
      </w:r>
      <w:r>
        <w:rPr>
          <w:b/>
        </w:rPr>
        <w:t>H.</w:t>
      </w:r>
      <w:r w:rsidR="00A551AD">
        <w:rPr>
          <w:b/>
        </w:rPr>
        <w:t xml:space="preserve"> </w:t>
      </w:r>
      <w:r w:rsidR="00353016" w:rsidRPr="00F42425">
        <w:rPr>
          <w:b/>
        </w:rPr>
        <w:t>Sienkiewicza w Oblęgorku:</w:t>
      </w:r>
      <w:r w:rsidR="00353016" w:rsidRPr="00F42425">
        <w:t xml:space="preserve"> </w:t>
      </w:r>
      <w:hyperlink r:id="rId8" w:tgtFrame="_blank" w:history="1">
        <w:r w:rsidR="00353016" w:rsidRPr="00F42425">
          <w:rPr>
            <w:rStyle w:val="Hipercze"/>
            <w:sz w:val="20"/>
            <w:szCs w:val="20"/>
          </w:rPr>
          <w:t>www.spoblegorek.pl</w:t>
        </w:r>
      </w:hyperlink>
      <w:r w:rsidR="00353016" w:rsidRPr="00F42425">
        <w:rPr>
          <w:sz w:val="20"/>
          <w:szCs w:val="20"/>
        </w:rPr>
        <w:t xml:space="preserve"> </w:t>
      </w:r>
      <w:r w:rsidR="00353016" w:rsidRPr="00F42425">
        <w:t xml:space="preserve"> </w:t>
      </w:r>
    </w:p>
    <w:p w:rsidR="00353016" w:rsidRPr="00FE3583" w:rsidRDefault="00353016" w:rsidP="00353016">
      <w:pPr>
        <w:numPr>
          <w:ilvl w:val="0"/>
          <w:numId w:val="28"/>
        </w:numPr>
        <w:spacing w:line="360" w:lineRule="auto"/>
        <w:jc w:val="both"/>
      </w:pPr>
      <w:r w:rsidRPr="00F42425">
        <w:t xml:space="preserve">Rozdanie nagród laureatom konkursu odbędzie się 16 października 2019 r.  podczas </w:t>
      </w:r>
      <w:r w:rsidRPr="00F42425">
        <w:br/>
        <w:t>I Wojewódzkiego  Konkursu Wiedzy o Życiu i Twórczości Henryka Sienkiewicza.</w:t>
      </w:r>
    </w:p>
    <w:p w:rsidR="008369FE" w:rsidRPr="00F42425" w:rsidRDefault="004C0C16" w:rsidP="008905D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Postanowienia końcowe</w:t>
      </w:r>
      <w:r w:rsidR="00735B59">
        <w:rPr>
          <w:b/>
          <w:u w:val="single"/>
        </w:rPr>
        <w:t>:</w:t>
      </w:r>
    </w:p>
    <w:p w:rsidR="004D6191" w:rsidRDefault="008369FE" w:rsidP="008905DA">
      <w:pPr>
        <w:spacing w:line="360" w:lineRule="auto"/>
        <w:jc w:val="both"/>
      </w:pPr>
      <w:r w:rsidRPr="00F42425">
        <w:t xml:space="preserve">1. W ramach konkursu jury przyzna uczestnikom nagrody oraz wyróżnienia. Jury zastrzega sobie prawo do przydziału nagród i wyróżnień według własnego uznania. Decyzje jury </w:t>
      </w:r>
    </w:p>
    <w:p w:rsidR="008369FE" w:rsidRPr="00F42425" w:rsidRDefault="008369FE" w:rsidP="008905DA">
      <w:pPr>
        <w:spacing w:line="360" w:lineRule="auto"/>
        <w:jc w:val="both"/>
      </w:pPr>
      <w:r w:rsidRPr="00F42425">
        <w:t xml:space="preserve">są ostateczne. </w:t>
      </w:r>
    </w:p>
    <w:p w:rsidR="008369FE" w:rsidRPr="00F42425" w:rsidRDefault="008369FE" w:rsidP="008905DA">
      <w:pPr>
        <w:spacing w:line="360" w:lineRule="auto"/>
        <w:jc w:val="both"/>
      </w:pPr>
      <w:r w:rsidRPr="00F42425">
        <w:t xml:space="preserve">2. Organizatorzy nie zwracają nadesłanych prac. </w:t>
      </w:r>
    </w:p>
    <w:p w:rsidR="008369FE" w:rsidRPr="00F42425" w:rsidRDefault="008369FE" w:rsidP="008905DA">
      <w:pPr>
        <w:spacing w:line="360" w:lineRule="auto"/>
        <w:jc w:val="both"/>
      </w:pPr>
      <w:r w:rsidRPr="00F42425">
        <w:t xml:space="preserve">3. Koszty przygotowania i dostarczenia pracy na konkurs ponosi uczestnik. </w:t>
      </w:r>
    </w:p>
    <w:p w:rsidR="008369FE" w:rsidRPr="00F42425" w:rsidRDefault="004D6191" w:rsidP="008905DA">
      <w:pPr>
        <w:spacing w:line="360" w:lineRule="auto"/>
        <w:jc w:val="both"/>
      </w:pPr>
      <w:r>
        <w:t>4.</w:t>
      </w:r>
      <w:r w:rsidR="008369FE" w:rsidRPr="00F42425">
        <w:t xml:space="preserve">Przekazanie praw: osoby biorące udział w konkursie, przysyłając prace, zgodnie </w:t>
      </w:r>
      <w:r w:rsidR="008369FE" w:rsidRPr="00F42425">
        <w:br/>
        <w:t xml:space="preserve">z regulaminem udzielają organizatorowi prawa do korzystania z pracy konkursowej </w:t>
      </w:r>
      <w:r w:rsidR="008369FE" w:rsidRPr="00F42425">
        <w:br/>
      </w:r>
      <w:r w:rsidR="008369FE" w:rsidRPr="00F42425">
        <w:lastRenderedPageBreak/>
        <w:t>w zakresie działań marketingowych i promocyjnych oraz innych (np. zorganizowania wystawy prac nagrodzonych).</w:t>
      </w:r>
    </w:p>
    <w:p w:rsidR="000F03A7" w:rsidRPr="00F42425" w:rsidRDefault="008369FE" w:rsidP="008905DA">
      <w:pPr>
        <w:spacing w:line="360" w:lineRule="auto"/>
        <w:jc w:val="both"/>
      </w:pPr>
      <w:r w:rsidRPr="00F42425">
        <w:t xml:space="preserve">5. </w:t>
      </w:r>
      <w:r w:rsidRPr="00F42425">
        <w:rPr>
          <w:u w:val="single"/>
        </w:rPr>
        <w:t>Uczestnicy biorący udział w konkursie ponoszą pełną odpowiedzialność prawną w razie naruszenia praw autorskich i/lub dóbr osobistych osób trzecich</w:t>
      </w:r>
      <w:r w:rsidRPr="00F42425">
        <w:t xml:space="preserve">. </w:t>
      </w:r>
    </w:p>
    <w:p w:rsidR="008369FE" w:rsidRPr="00F42425" w:rsidRDefault="00D50072" w:rsidP="008905DA">
      <w:pPr>
        <w:spacing w:line="360" w:lineRule="auto"/>
        <w:jc w:val="both"/>
      </w:pPr>
      <w:r>
        <w:t>6</w:t>
      </w:r>
      <w:r w:rsidR="008369FE" w:rsidRPr="00F42425">
        <w:t>. Przystąpienie do konkursu jest jednoznaczne z akceptacją niniejszego Regulaminu.</w:t>
      </w:r>
    </w:p>
    <w:p w:rsidR="008369FE" w:rsidRDefault="008369FE" w:rsidP="008905DA">
      <w:pPr>
        <w:spacing w:line="360" w:lineRule="auto"/>
        <w:jc w:val="center"/>
      </w:pPr>
      <w:r w:rsidRPr="00F42425">
        <w:t>Zapraszamy do udziału w konkursie!</w:t>
      </w:r>
    </w:p>
    <w:p w:rsidR="00023952" w:rsidRDefault="000A2DA7" w:rsidP="00C95C5F">
      <w:pPr>
        <w:spacing w:line="360" w:lineRule="auto"/>
      </w:pPr>
      <w:r>
        <w:t>Dotyczy:</w:t>
      </w:r>
    </w:p>
    <w:p w:rsidR="000A2DA7" w:rsidRDefault="000A2DA7" w:rsidP="00C95C5F">
      <w:pPr>
        <w:spacing w:line="360" w:lineRule="auto"/>
      </w:pPr>
      <w:r>
        <w:t>- załącznik nr 1a</w:t>
      </w:r>
    </w:p>
    <w:p w:rsidR="00D50072" w:rsidRDefault="00D50072" w:rsidP="00C95C5F">
      <w:pPr>
        <w:spacing w:line="360" w:lineRule="auto"/>
      </w:pPr>
    </w:p>
    <w:p w:rsidR="00D50072" w:rsidRDefault="00D50072" w:rsidP="00C95C5F">
      <w:pPr>
        <w:spacing w:line="360" w:lineRule="auto"/>
      </w:pPr>
    </w:p>
    <w:p w:rsidR="00D50072" w:rsidRDefault="00D50072" w:rsidP="00C95C5F">
      <w:pPr>
        <w:spacing w:line="360" w:lineRule="auto"/>
      </w:pPr>
    </w:p>
    <w:p w:rsidR="00D50072" w:rsidRDefault="00D50072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85588C" w:rsidRDefault="0085588C" w:rsidP="00C95C5F">
      <w:pPr>
        <w:spacing w:line="360" w:lineRule="auto"/>
      </w:pPr>
    </w:p>
    <w:p w:rsidR="00D50072" w:rsidRDefault="00D50072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9D1A60" w:rsidRDefault="009D1A60" w:rsidP="00C95C5F">
      <w:pPr>
        <w:spacing w:line="360" w:lineRule="auto"/>
      </w:pPr>
    </w:p>
    <w:p w:rsidR="00D50072" w:rsidRDefault="00D50072" w:rsidP="00C95C5F">
      <w:pPr>
        <w:spacing w:line="360" w:lineRule="auto"/>
      </w:pPr>
    </w:p>
    <w:p w:rsidR="00D50072" w:rsidRDefault="00D50072" w:rsidP="00C95C5F">
      <w:pPr>
        <w:spacing w:line="360" w:lineRule="auto"/>
      </w:pPr>
    </w:p>
    <w:sectPr w:rsidR="00D50072" w:rsidSect="007F1A88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C3" w:rsidRDefault="00AC70C3" w:rsidP="00367AD8">
      <w:r>
        <w:separator/>
      </w:r>
    </w:p>
  </w:endnote>
  <w:endnote w:type="continuationSeparator" w:id="0">
    <w:p w:rsidR="00AC70C3" w:rsidRDefault="00AC70C3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C3" w:rsidRDefault="00AC70C3" w:rsidP="00367AD8">
      <w:r>
        <w:separator/>
      </w:r>
    </w:p>
  </w:footnote>
  <w:footnote w:type="continuationSeparator" w:id="0">
    <w:p w:rsidR="00AC70C3" w:rsidRDefault="00AC70C3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1A97"/>
    <w:rsid w:val="001B3E23"/>
    <w:rsid w:val="001B4FF7"/>
    <w:rsid w:val="001B5AF4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C33A7"/>
    <w:rsid w:val="00AC70C3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blegorek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2019-11-14T07:44:00Z</cp:lastPrinted>
  <dcterms:created xsi:type="dcterms:W3CDTF">2019-11-14T07:45:00Z</dcterms:created>
  <dcterms:modified xsi:type="dcterms:W3CDTF">2019-11-14T07:45:00Z</dcterms:modified>
</cp:coreProperties>
</file>